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57" w:rsidRPr="00D61257" w:rsidRDefault="00D61257" w:rsidP="00D61257">
      <w:pPr>
        <w:spacing w:after="0" w:line="240" w:lineRule="auto"/>
        <w:jc w:val="center"/>
        <w:rPr>
          <w:rFonts w:ascii="Trebuchet MS" w:eastAsia="Times New Roman" w:hAnsi="Trebuchet MS" w:cs="Times New Roman"/>
          <w:color w:val="353535"/>
          <w:sz w:val="32"/>
          <w:szCs w:val="32"/>
          <w:lang w:eastAsia="ru-RU"/>
        </w:rPr>
      </w:pPr>
      <w:r w:rsidRPr="00D61257">
        <w:rPr>
          <w:rFonts w:ascii="Trebuchet MS" w:eastAsia="Times New Roman" w:hAnsi="Trebuchet MS" w:cs="Times New Roman"/>
          <w:b/>
          <w:bCs/>
          <w:color w:val="353535"/>
          <w:sz w:val="32"/>
          <w:szCs w:val="32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D61257" w:rsidRPr="00D61257" w:rsidRDefault="00D61257" w:rsidP="00D61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257" w:rsidRPr="00D61257" w:rsidRDefault="00D61257" w:rsidP="00D61257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которое</w:t>
      </w:r>
      <w:proofErr w:type="gramEnd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D61257" w:rsidRPr="00D61257" w:rsidRDefault="00D61257" w:rsidP="00D61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Повышенный «СИНИЙ» уровень</w:t>
      </w:r>
    </w:p>
    <w:p w:rsidR="00D61257" w:rsidRP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D61257" w:rsidRPr="00D61257" w:rsidRDefault="00D61257" w:rsidP="00D61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257" w:rsidRDefault="00D61257" w:rsidP="00D61257">
      <w:pPr>
        <w:spacing w:after="25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1. При нахождении на улице, в местах массового пребывания людей,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 xml:space="preserve">общественном транспорте обращать внимание </w:t>
      </w:r>
      <w:proofErr w:type="gramStart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на</w:t>
      </w:r>
      <w:proofErr w:type="gramEnd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: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 xml:space="preserve">- </w:t>
      </w:r>
      <w:proofErr w:type="gramStart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электрические приборы и т.п.).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2.</w:t>
      </w:r>
      <w:proofErr w:type="gramEnd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Обо всех подозрительных ситуациях незамедлительно сообщать сотрудникам правоохранительных органов.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3. Оказывать содействие правоохранительным органам.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4. Относиться с пониманием и терпением к повышенному вниманию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правоохранительных органов.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 xml:space="preserve">5. Не принимать от незнакомых людей свертки, коробки, </w:t>
      </w:r>
      <w:proofErr w:type="spellStart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сумки</w:t>
      </w:r>
      <w:proofErr w:type="gramStart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,р</w:t>
      </w:r>
      <w:proofErr w:type="gramEnd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юкзаки</w:t>
      </w:r>
      <w:proofErr w:type="spellEnd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7. Быть в курсе происходящих событий (следить за новостями по телевидению, радио, сети «Интернет»).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lastRenderedPageBreak/>
        <w:t>Председателем АТК в субъекте РФ по должности является высшее должностное лицо субъекта РФ.</w:t>
      </w:r>
    </w:p>
    <w:p w:rsidR="00D61257" w:rsidRPr="00D61257" w:rsidRDefault="00D61257" w:rsidP="00D61257">
      <w:pPr>
        <w:spacing w:after="25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Высокий «ЖЕЛТЫЙ» уровень</w:t>
      </w:r>
    </w:p>
    <w:p w:rsidR="00D61257" w:rsidRP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устанавливается при наличии подтвержденной информации о реальной возможности совершения террористического акта</w:t>
      </w:r>
    </w:p>
    <w:p w:rsidR="00D61257" w:rsidRPr="00D61257" w:rsidRDefault="00D61257" w:rsidP="00D61257">
      <w:pPr>
        <w:spacing w:after="25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Наряду с действиями, осуществляемыми при установлении «синего» уровня террористической опасности, рекомендуется: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1. Воздержаться, по возможности, от посещения мест массового пребывания людей.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3. При нахождении в общественных зданиях (торговых центрах, вокзалах,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аэропортах и т.п.) обращать внимание на расположение запасных выходов и указателей путей эвакуации при пожаре.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4. Обращать внимание на появление незнакомых людей и автомобилей на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прилегающих к жилым домам территориях.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5. Воздержаться от передвижения с крупногабаритными сумками, рюкзаками, чемоданами.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6. Обсудить в семье план действий в случае возникновения чрезвычайной ситуации: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определить место, где вы сможете встретиться с членами вашей семьи в экстренной ситуации;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Критический «КРАСНЫЙ» уровень</w:t>
      </w:r>
    </w:p>
    <w:p w:rsidR="00D61257" w:rsidRP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D61257" w:rsidRPr="00D61257" w:rsidRDefault="00D61257" w:rsidP="00D61257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lastRenderedPageBreak/>
        <w:t>3. Подготовиться к возможной эвакуации: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подготовить набор предметов первой необходимости, деньги и документы;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подготовить запас медицинских средств, необходимых для оказания первой медицинской помощи;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- заготовить трехдневный запас воды и предметов питания для членов семьи.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5. Держать постоянно включенными телевизор, радиоприемник или радиоточку.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D61257" w:rsidRPr="00D61257" w:rsidRDefault="00D61257" w:rsidP="00D612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Внимание!</w:t>
      </w:r>
    </w:p>
    <w:p w:rsidR="00D61257" w:rsidRPr="00D61257" w:rsidRDefault="00D61257" w:rsidP="00D61257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Объясните это вашим детям, родным и знакомым.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</w:r>
      <w:proofErr w:type="gramStart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*-</w:t>
      </w:r>
      <w:proofErr w:type="gramEnd"/>
      <w:r w:rsidRPr="00D61257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Председателем АТК в субъекте РФ по должности является высшее должностное лицо субъекта РФ.</w:t>
      </w:r>
    </w:p>
    <w:p w:rsidR="0010465F" w:rsidRPr="00D61257" w:rsidRDefault="002E392C">
      <w:pPr>
        <w:rPr>
          <w:rFonts w:ascii="Times New Roman" w:hAnsi="Times New Roman" w:cs="Times New Roman"/>
          <w:sz w:val="28"/>
          <w:szCs w:val="28"/>
        </w:rPr>
      </w:pPr>
    </w:p>
    <w:sectPr w:rsidR="0010465F" w:rsidRPr="00D61257" w:rsidSect="00AA5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1257"/>
    <w:rsid w:val="002E392C"/>
    <w:rsid w:val="005D75B7"/>
    <w:rsid w:val="00841015"/>
    <w:rsid w:val="00AA5064"/>
    <w:rsid w:val="00C42C57"/>
    <w:rsid w:val="00CD08CC"/>
    <w:rsid w:val="00D61257"/>
    <w:rsid w:val="00F3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64"/>
  </w:style>
  <w:style w:type="paragraph" w:styleId="1">
    <w:name w:val="heading 1"/>
    <w:basedOn w:val="a"/>
    <w:link w:val="10"/>
    <w:uiPriority w:val="9"/>
    <w:qFormat/>
    <w:rsid w:val="00D612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2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612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ds33</cp:lastModifiedBy>
  <cp:revision>2</cp:revision>
  <dcterms:created xsi:type="dcterms:W3CDTF">2024-10-28T07:14:00Z</dcterms:created>
  <dcterms:modified xsi:type="dcterms:W3CDTF">2024-10-28T07:14:00Z</dcterms:modified>
</cp:coreProperties>
</file>